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C6A64" w:rsidRDefault="00FC6A64">
      <w:pPr>
        <w:pStyle w:val="normal0"/>
        <w:spacing w:after="0" w:line="240" w:lineRule="auto"/>
      </w:pPr>
    </w:p>
    <w:p w:rsidR="00FC6A64" w:rsidRDefault="00FC6A64">
      <w:pPr>
        <w:pStyle w:val="normal0"/>
        <w:spacing w:after="0" w:line="240" w:lineRule="auto"/>
      </w:pPr>
    </w:p>
    <w:p w:rsidR="00FC6A64" w:rsidRDefault="00DE353B">
      <w:pPr>
        <w:pStyle w:val="normal0"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>Your final exam will consist of a mid-unit (La Diversion) assessment covering the themes of:</w:t>
      </w:r>
    </w:p>
    <w:p w:rsidR="00FC6A64" w:rsidRDefault="00DE353B">
      <w:pPr>
        <w:pStyle w:val="normal0"/>
        <w:numPr>
          <w:ilvl w:val="0"/>
          <w:numId w:val="5"/>
        </w:numPr>
        <w:spacing w:after="0" w:line="240" w:lineRule="auto"/>
        <w:ind w:left="2340" w:hanging="270"/>
        <w:contextualSpacing/>
        <w:rPr>
          <w:rFonts w:ascii="Bookman Old Style" w:eastAsia="Bookman Old Style" w:hAnsi="Bookman Old Style" w:cs="Bookman Old Style"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8"/>
          <w:szCs w:val="28"/>
        </w:rPr>
        <w:t>l’Art</w:t>
      </w:r>
      <w:proofErr w:type="spellEnd"/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i/>
          <w:sz w:val="28"/>
          <w:szCs w:val="28"/>
        </w:rPr>
        <w:t>visuel</w:t>
      </w:r>
      <w:proofErr w:type="spellEnd"/>
    </w:p>
    <w:p w:rsidR="00FC6A64" w:rsidRDefault="00DE353B">
      <w:pPr>
        <w:pStyle w:val="normal0"/>
        <w:numPr>
          <w:ilvl w:val="0"/>
          <w:numId w:val="5"/>
        </w:numPr>
        <w:spacing w:after="0" w:line="240" w:lineRule="auto"/>
        <w:ind w:left="2430" w:hanging="360"/>
        <w:contextualSpacing/>
        <w:rPr>
          <w:rFonts w:ascii="Bookman Old Style" w:eastAsia="Bookman Old Style" w:hAnsi="Bookman Old Style" w:cs="Bookman Old Style"/>
          <w:i/>
          <w:sz w:val="28"/>
          <w:szCs w:val="28"/>
        </w:rPr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la </w:t>
      </w:r>
      <w:proofErr w:type="spellStart"/>
      <w:r>
        <w:rPr>
          <w:rFonts w:ascii="Bookman Old Style" w:eastAsia="Bookman Old Style" w:hAnsi="Bookman Old Style" w:cs="Bookman Old Style"/>
          <w:i/>
          <w:sz w:val="28"/>
          <w:szCs w:val="28"/>
        </w:rPr>
        <w:t>Musique</w:t>
      </w:r>
      <w:proofErr w:type="spellEnd"/>
    </w:p>
    <w:p w:rsidR="00FC6A64" w:rsidRDefault="00FC6A64">
      <w:pPr>
        <w:pStyle w:val="normal0"/>
        <w:spacing w:after="0" w:line="240" w:lineRule="auto"/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FC6A64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64" w:rsidRDefault="00DE353B">
            <w:pPr>
              <w:pStyle w:val="normal0"/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Day 1:  Friday, Jan. 27 </w:t>
            </w: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ab/>
            </w: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ab/>
            </w: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ab/>
              <w:t xml:space="preserve"> (8 – period day = 45 minute classes)</w:t>
            </w:r>
          </w:p>
        </w:tc>
      </w:tr>
    </w:tbl>
    <w:p w:rsidR="00FC6A64" w:rsidRDefault="00FC6A64">
      <w:pPr>
        <w:pStyle w:val="normal0"/>
        <w:spacing w:after="0" w:line="240" w:lineRule="auto"/>
      </w:pPr>
    </w:p>
    <w:p w:rsidR="00FC6A64" w:rsidRDefault="00DE353B">
      <w:pPr>
        <w:pStyle w:val="normal0"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>1. INTERPRETIVE LISTENING ASSESSMENT (art and/or music)</w:t>
      </w:r>
    </w:p>
    <w:p w:rsidR="00FC6A64" w:rsidRDefault="00DE353B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multiple choice or short answer</w:t>
      </w:r>
    </w:p>
    <w:p w:rsidR="00FC6A64" w:rsidRDefault="00DE353B">
      <w:pPr>
        <w:pStyle w:val="normal0"/>
        <w:numPr>
          <w:ilvl w:val="0"/>
          <w:numId w:val="7"/>
        </w:numPr>
        <w:spacing w:after="0" w:line="240" w:lineRule="auto"/>
        <w:ind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text in French, answers in English</w:t>
      </w:r>
    </w:p>
    <w:p w:rsidR="00FC6A64" w:rsidRDefault="00FC6A64">
      <w:pPr>
        <w:pStyle w:val="normal0"/>
        <w:spacing w:after="0" w:line="240" w:lineRule="auto"/>
      </w:pPr>
    </w:p>
    <w:p w:rsidR="00FC6A64" w:rsidRDefault="00DE353B">
      <w:pPr>
        <w:pStyle w:val="normal0"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>2. INTERPRETIVE READING ASSESSMENT (art and/or music)</w:t>
      </w:r>
    </w:p>
    <w:p w:rsidR="00FC6A64" w:rsidRDefault="00DE353B">
      <w:pPr>
        <w:pStyle w:val="normal0"/>
        <w:numPr>
          <w:ilvl w:val="0"/>
          <w:numId w:val="2"/>
        </w:numPr>
        <w:spacing w:after="0" w:line="240" w:lineRule="auto"/>
        <w:ind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multiple choice or short answer</w:t>
      </w:r>
    </w:p>
    <w:p w:rsidR="00FC6A64" w:rsidRDefault="00DE353B">
      <w:pPr>
        <w:pStyle w:val="normal0"/>
        <w:numPr>
          <w:ilvl w:val="0"/>
          <w:numId w:val="1"/>
        </w:numPr>
        <w:spacing w:after="0" w:line="240" w:lineRule="auto"/>
        <w:ind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text in French, answers in English</w:t>
      </w:r>
    </w:p>
    <w:p w:rsidR="00FC6A64" w:rsidRDefault="00FC6A64">
      <w:pPr>
        <w:pStyle w:val="normal0"/>
        <w:spacing w:after="0" w:line="240" w:lineRule="auto"/>
      </w:pPr>
    </w:p>
    <w:p w:rsidR="00FC6A64" w:rsidRDefault="00DE353B">
      <w:pPr>
        <w:pStyle w:val="normal0"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>3. PRESENTATIONAL WRITING ASSESSMENT</w:t>
      </w:r>
    </w:p>
    <w:p w:rsidR="00FC6A64" w:rsidRDefault="00DE353B">
      <w:pPr>
        <w:pStyle w:val="normal0"/>
        <w:numPr>
          <w:ilvl w:val="0"/>
          <w:numId w:val="8"/>
        </w:numPr>
        <w:spacing w:after="0" w:line="240" w:lineRule="auto"/>
        <w:ind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detailed written analysis in French of a topic related to art or music</w:t>
      </w:r>
    </w:p>
    <w:p w:rsidR="00FC6A64" w:rsidRDefault="00FC6A64">
      <w:pPr>
        <w:pStyle w:val="normal0"/>
        <w:spacing w:after="0" w:line="240" w:lineRule="auto"/>
      </w:pPr>
    </w:p>
    <w:p w:rsidR="00FC6A64" w:rsidRDefault="00DE353B">
      <w:pPr>
        <w:pStyle w:val="normal0"/>
        <w:spacing w:line="240" w:lineRule="auto"/>
      </w:pP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*All tasks will be comparable to those you fulfilled during the </w:t>
      </w:r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art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visuel</w:t>
      </w:r>
      <w:proofErr w:type="spellEnd"/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 and </w:t>
      </w:r>
      <w:proofErr w:type="spellStart"/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>musique</w:t>
      </w:r>
      <w:proofErr w:type="spellEnd"/>
      <w:r>
        <w:rPr>
          <w:rFonts w:ascii="Bookman Old Style" w:eastAsia="Bookman Old Style" w:hAnsi="Bookman Old Style" w:cs="Bookman Old Style"/>
          <w:b/>
          <w:i/>
          <w:sz w:val="28"/>
          <w:szCs w:val="28"/>
        </w:rPr>
        <w:t xml:space="preserve"> </w:t>
      </w:r>
      <w:r>
        <w:rPr>
          <w:rFonts w:ascii="Bookman Old Style" w:eastAsia="Bookman Old Style" w:hAnsi="Bookman Old Style" w:cs="Bookman Old Style"/>
          <w:i/>
          <w:sz w:val="28"/>
          <w:szCs w:val="28"/>
        </w:rPr>
        <w:t xml:space="preserve">activities/packets you completed in class. </w:t>
      </w:r>
    </w:p>
    <w:p w:rsidR="00FC6A64" w:rsidRDefault="00FC6A64">
      <w:pPr>
        <w:pStyle w:val="normal0"/>
        <w:spacing w:line="240" w:lineRule="auto"/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800"/>
      </w:tblGrid>
      <w:tr w:rsidR="00FC6A64">
        <w:trPr>
          <w:trHeight w:val="400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A64" w:rsidRDefault="00DE353B">
            <w:pPr>
              <w:pStyle w:val="normal0"/>
              <w:spacing w:after="0" w:line="240" w:lineRule="auto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Day 2:  Final exam period, Tuesday, January 31      </w:t>
            </w: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(90-minute sessions)</w:t>
            </w:r>
          </w:p>
        </w:tc>
      </w:tr>
    </w:tbl>
    <w:p w:rsidR="00FC6A64" w:rsidRDefault="00FC6A64">
      <w:pPr>
        <w:pStyle w:val="normal0"/>
        <w:spacing w:after="0" w:line="240" w:lineRule="auto"/>
      </w:pPr>
    </w:p>
    <w:p w:rsidR="00FC6A64" w:rsidRDefault="00DE353B">
      <w:pPr>
        <w:pStyle w:val="normal0"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>PRESENTATIONAL SPEAKING ASSESSMENT</w:t>
      </w:r>
    </w:p>
    <w:p w:rsidR="00FC6A64" w:rsidRDefault="00FC6A64">
      <w:pPr>
        <w:pStyle w:val="normal0"/>
        <w:spacing w:after="0" w:line="240" w:lineRule="auto"/>
      </w:pPr>
    </w:p>
    <w:p w:rsidR="00FC6A64" w:rsidRDefault="00DE353B">
      <w:pPr>
        <w:pStyle w:val="normal0"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>Choose one of the following to present to the rest of the class:</w:t>
      </w:r>
    </w:p>
    <w:p w:rsidR="00FC6A64" w:rsidRDefault="00DE353B">
      <w:pPr>
        <w:pStyle w:val="normal0"/>
        <w:widowControl/>
        <w:numPr>
          <w:ilvl w:val="0"/>
          <w:numId w:val="6"/>
        </w:numPr>
        <w:spacing w:after="0" w:line="240" w:lineRule="auto"/>
        <w:ind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A visual work of art (with visual of piece)</w:t>
      </w:r>
    </w:p>
    <w:p w:rsidR="00FC6A64" w:rsidRDefault="00DE353B">
      <w:pPr>
        <w:pStyle w:val="normal0"/>
        <w:widowControl/>
        <w:numPr>
          <w:ilvl w:val="0"/>
          <w:numId w:val="3"/>
        </w:numPr>
        <w:spacing w:after="0" w:line="240" w:lineRule="auto"/>
        <w:ind w:left="720"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Your favorite song (15 sec. clip)</w:t>
      </w:r>
    </w:p>
    <w:p w:rsidR="00FC6A64" w:rsidRDefault="00DE353B">
      <w:pPr>
        <w:pStyle w:val="normal0"/>
        <w:widowControl/>
        <w:numPr>
          <w:ilvl w:val="0"/>
          <w:numId w:val="3"/>
        </w:numPr>
        <w:spacing w:after="0" w:line="240" w:lineRule="auto"/>
        <w:ind w:left="720" w:hanging="360"/>
        <w:contextualSpacing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>A museum would you like to visit and why (with one visual of museum)</w:t>
      </w:r>
    </w:p>
    <w:p w:rsidR="00FC6A64" w:rsidRDefault="00FC6A64">
      <w:pPr>
        <w:pStyle w:val="normal0"/>
        <w:widowControl/>
        <w:spacing w:after="0" w:line="240" w:lineRule="auto"/>
      </w:pPr>
    </w:p>
    <w:p w:rsidR="00FC6A64" w:rsidRDefault="00DE353B">
      <w:pPr>
        <w:pStyle w:val="normal0"/>
        <w:widowControl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You do NOT need to memorize this presentation, just be aware of what you want to discuss/describe about each topic. </w:t>
      </w:r>
    </w:p>
    <w:p w:rsidR="00FC6A64" w:rsidRDefault="00FC6A64">
      <w:pPr>
        <w:pStyle w:val="normal0"/>
        <w:widowControl/>
        <w:spacing w:after="0" w:line="240" w:lineRule="auto"/>
      </w:pPr>
    </w:p>
    <w:p w:rsidR="00FC6A64" w:rsidRDefault="00DE353B">
      <w:pPr>
        <w:pStyle w:val="normal0"/>
        <w:widowControl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>You will not be allowed to use any notes during your presentation.</w:t>
      </w:r>
    </w:p>
    <w:p w:rsidR="00FC6A64" w:rsidRDefault="00FC6A64">
      <w:pPr>
        <w:pStyle w:val="normal0"/>
        <w:widowControl/>
        <w:spacing w:after="0" w:line="240" w:lineRule="auto"/>
      </w:pPr>
    </w:p>
    <w:p w:rsidR="00FC6A64" w:rsidRDefault="00DE353B">
      <w:pPr>
        <w:pStyle w:val="normal0"/>
        <w:widowControl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Your teacher will share a Google folder with you to </w:t>
      </w:r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which</w:t>
      </w:r>
      <w:proofErr w:type="gram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you will upload 1 Google Slide with your visual (work of art or museum image of your choice) or song clip.</w:t>
      </w:r>
    </w:p>
    <w:p w:rsidR="00FC6A64" w:rsidRDefault="00FC6A64">
      <w:pPr>
        <w:pStyle w:val="normal0"/>
        <w:widowControl/>
        <w:spacing w:after="0" w:line="240" w:lineRule="auto"/>
      </w:pPr>
    </w:p>
    <w:p w:rsidR="00FC6A64" w:rsidRDefault="00DE353B">
      <w:pPr>
        <w:pStyle w:val="normal0"/>
        <w:widowControl/>
        <w:spacing w:after="0" w:line="240" w:lineRule="auto"/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Use the below table to help prepare for your presentation.  Just jot down notes, not full </w:t>
      </w:r>
      <w:r>
        <w:rPr>
          <w:rFonts w:ascii="Bookman Old Style" w:eastAsia="Bookman Old Style" w:hAnsi="Bookman Old Style" w:cs="Bookman Old Style"/>
          <w:sz w:val="28"/>
          <w:szCs w:val="28"/>
        </w:rPr>
        <w:t>sentences or the entire presentation.</w:t>
      </w:r>
    </w:p>
    <w:p w:rsidR="00FC6A64" w:rsidRDefault="00FC6A64">
      <w:pPr>
        <w:pStyle w:val="normal0"/>
        <w:widowControl/>
        <w:spacing w:after="0" w:line="240" w:lineRule="auto"/>
      </w:pPr>
    </w:p>
    <w:tbl>
      <w:tblPr>
        <w:tblStyle w:val="a1"/>
        <w:tblW w:w="1071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730"/>
        <w:gridCol w:w="7980"/>
      </w:tblGrid>
      <w:tr w:rsidR="00FC6A64">
        <w:trPr>
          <w:cnfStyle w:val="000000100000"/>
          <w:trHeight w:val="300"/>
        </w:trPr>
        <w:tc>
          <w:tcPr>
            <w:tcW w:w="2730" w:type="dxa"/>
            <w:shd w:val="clear" w:color="auto" w:fill="D9D9D9"/>
          </w:tcPr>
          <w:p w:rsidR="00FC6A64" w:rsidRDefault="00DE353B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Thème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de ma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présentation</w:t>
            </w:r>
            <w:proofErr w:type="spellEnd"/>
          </w:p>
        </w:tc>
        <w:tc>
          <w:tcPr>
            <w:tcW w:w="7980" w:type="dxa"/>
            <w:shd w:val="clear" w:color="auto" w:fill="D9D9D9"/>
          </w:tcPr>
          <w:p w:rsidR="00FC6A64" w:rsidRDefault="00FC6A64">
            <w:pPr>
              <w:pStyle w:val="normal0"/>
              <w:spacing w:after="0" w:line="240" w:lineRule="auto"/>
              <w:contextualSpacing w:val="0"/>
            </w:pPr>
          </w:p>
          <w:p w:rsidR="00FC6A64" w:rsidRDefault="00DE353B">
            <w:pPr>
              <w:pStyle w:val="normal0"/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 visual work of art (with visual of piece)</w:t>
            </w:r>
          </w:p>
          <w:p w:rsidR="00FC6A64" w:rsidRDefault="00DE353B">
            <w:pPr>
              <w:pStyle w:val="normal0"/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Your favorite song (15 sec. clip)</w:t>
            </w:r>
          </w:p>
          <w:p w:rsidR="00FC6A64" w:rsidRDefault="00DE353B">
            <w:pPr>
              <w:pStyle w:val="normal0"/>
              <w:widowControl/>
              <w:numPr>
                <w:ilvl w:val="0"/>
                <w:numId w:val="4"/>
              </w:numPr>
              <w:spacing w:after="0" w:line="240" w:lineRule="auto"/>
              <w:ind w:hanging="360"/>
              <w:rPr>
                <w:rFonts w:ascii="Bookman Old Style" w:eastAsia="Bookman Old Style" w:hAnsi="Bookman Old Style" w:cs="Bookman Old Style"/>
                <w:sz w:val="28"/>
                <w:szCs w:val="28"/>
              </w:rPr>
            </w:pPr>
            <w:r>
              <w:rPr>
                <w:rFonts w:ascii="Bookman Old Style" w:eastAsia="Bookman Old Style" w:hAnsi="Bookman Old Style" w:cs="Bookman Old Style"/>
                <w:sz w:val="28"/>
                <w:szCs w:val="28"/>
              </w:rPr>
              <w:t>A museum would you like to visit and why (with one visual of museum)</w:t>
            </w:r>
          </w:p>
          <w:p w:rsidR="00FC6A64" w:rsidRDefault="00FC6A64">
            <w:pPr>
              <w:pStyle w:val="normal0"/>
              <w:spacing w:after="0" w:line="240" w:lineRule="auto"/>
              <w:contextualSpacing w:val="0"/>
            </w:pPr>
          </w:p>
        </w:tc>
      </w:tr>
      <w:tr w:rsidR="00FC6A64">
        <w:trPr>
          <w:cnfStyle w:val="000000010000"/>
        </w:trPr>
        <w:tc>
          <w:tcPr>
            <w:tcW w:w="2730" w:type="dxa"/>
          </w:tcPr>
          <w:p w:rsidR="00FC6A64" w:rsidRDefault="00DE353B">
            <w:pPr>
              <w:pStyle w:val="normal0"/>
              <w:spacing w:line="240" w:lineRule="auto"/>
              <w:contextualSpacing w:val="0"/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Vocabulaire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important</w:t>
            </w:r>
          </w:p>
        </w:tc>
        <w:tc>
          <w:tcPr>
            <w:tcW w:w="7980" w:type="dxa"/>
          </w:tcPr>
          <w:p w:rsidR="00FC6A64" w:rsidRDefault="00DE353B">
            <w:pPr>
              <w:pStyle w:val="normal0"/>
              <w:spacing w:line="240" w:lineRule="auto"/>
              <w:contextualSpacing w:val="0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 </w:t>
            </w: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</w:tc>
      </w:tr>
      <w:tr w:rsidR="00FC6A64">
        <w:trPr>
          <w:cnfStyle w:val="000000100000"/>
        </w:trPr>
        <w:tc>
          <w:tcPr>
            <w:tcW w:w="2730" w:type="dxa"/>
          </w:tcPr>
          <w:p w:rsidR="00FC6A64" w:rsidRDefault="00DE353B">
            <w:pPr>
              <w:pStyle w:val="normal0"/>
              <w:spacing w:line="240" w:lineRule="auto"/>
              <w:contextualSpacing w:val="0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 xml:space="preserve">Structures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importantes</w:t>
            </w:r>
            <w:proofErr w:type="spellEnd"/>
          </w:p>
        </w:tc>
        <w:tc>
          <w:tcPr>
            <w:tcW w:w="7980" w:type="dxa"/>
          </w:tcPr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</w:tc>
      </w:tr>
      <w:tr w:rsidR="00FC6A64">
        <w:trPr>
          <w:cnfStyle w:val="000000010000"/>
        </w:trPr>
        <w:tc>
          <w:tcPr>
            <w:tcW w:w="2730" w:type="dxa"/>
          </w:tcPr>
          <w:p w:rsidR="00FC6A64" w:rsidRDefault="00DE353B">
            <w:pPr>
              <w:pStyle w:val="normal0"/>
              <w:spacing w:line="240" w:lineRule="auto"/>
              <w:contextualSpacing w:val="0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Brief intro</w:t>
            </w:r>
          </w:p>
        </w:tc>
        <w:tc>
          <w:tcPr>
            <w:tcW w:w="7980" w:type="dxa"/>
          </w:tcPr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</w:tc>
      </w:tr>
      <w:tr w:rsidR="00FC6A64">
        <w:trPr>
          <w:cnfStyle w:val="000000100000"/>
        </w:trPr>
        <w:tc>
          <w:tcPr>
            <w:tcW w:w="2730" w:type="dxa"/>
          </w:tcPr>
          <w:p w:rsidR="00FC6A64" w:rsidRDefault="00DE353B">
            <w:pPr>
              <w:pStyle w:val="normal0"/>
              <w:spacing w:line="240" w:lineRule="auto"/>
              <w:contextualSpacing w:val="0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Description, information, opinions, thoughts, details, story</w:t>
            </w:r>
          </w:p>
        </w:tc>
        <w:tc>
          <w:tcPr>
            <w:tcW w:w="7980" w:type="dxa"/>
          </w:tcPr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</w:tc>
      </w:tr>
      <w:tr w:rsidR="00FC6A64">
        <w:trPr>
          <w:cnfStyle w:val="000000010000"/>
        </w:trPr>
        <w:tc>
          <w:tcPr>
            <w:tcW w:w="2730" w:type="dxa"/>
          </w:tcPr>
          <w:p w:rsidR="00FC6A64" w:rsidRDefault="00DE353B">
            <w:pPr>
              <w:pStyle w:val="normal0"/>
              <w:spacing w:line="240" w:lineRule="auto"/>
              <w:contextualSpacing w:val="0"/>
            </w:pPr>
            <w:r>
              <w:rPr>
                <w:rFonts w:ascii="Bookman Old Style" w:eastAsia="Bookman Old Style" w:hAnsi="Bookman Old Style" w:cs="Bookman Old Style"/>
                <w:b/>
                <w:sz w:val="28"/>
                <w:szCs w:val="28"/>
              </w:rPr>
              <w:t>Brief conclusion</w:t>
            </w:r>
          </w:p>
        </w:tc>
        <w:tc>
          <w:tcPr>
            <w:tcW w:w="7980" w:type="dxa"/>
          </w:tcPr>
          <w:p w:rsidR="00FC6A64" w:rsidRDefault="00FC6A64">
            <w:pPr>
              <w:pStyle w:val="normal0"/>
              <w:spacing w:line="240" w:lineRule="auto"/>
              <w:contextualSpacing w:val="0"/>
            </w:pPr>
          </w:p>
          <w:p w:rsidR="00FC6A64" w:rsidRDefault="00FC6A64">
            <w:pPr>
              <w:pStyle w:val="normal0"/>
              <w:spacing w:line="240" w:lineRule="auto"/>
              <w:contextualSpacing w:val="0"/>
            </w:pPr>
          </w:p>
        </w:tc>
      </w:tr>
    </w:tbl>
    <w:p w:rsidR="00FC6A64" w:rsidRDefault="00FC6A64">
      <w:pPr>
        <w:pStyle w:val="normal0"/>
        <w:spacing w:line="240" w:lineRule="auto"/>
      </w:pPr>
    </w:p>
    <w:sectPr w:rsidR="00FC6A64" w:rsidSect="00FC6A64">
      <w:headerReference w:type="default" r:id="rId7"/>
      <w:pgSz w:w="12240" w:h="15840"/>
      <w:pgMar w:top="72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A64" w:rsidRDefault="00FC6A64" w:rsidP="00FC6A64">
      <w:pPr>
        <w:spacing w:after="0" w:line="240" w:lineRule="auto"/>
      </w:pPr>
      <w:r>
        <w:separator/>
      </w:r>
    </w:p>
  </w:endnote>
  <w:endnote w:type="continuationSeparator" w:id="0">
    <w:p w:rsidR="00FC6A64" w:rsidRDefault="00FC6A64" w:rsidP="00FC6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A64" w:rsidRDefault="00FC6A64" w:rsidP="00FC6A64">
      <w:pPr>
        <w:spacing w:after="0" w:line="240" w:lineRule="auto"/>
      </w:pPr>
      <w:r>
        <w:separator/>
      </w:r>
    </w:p>
  </w:footnote>
  <w:footnote w:type="continuationSeparator" w:id="0">
    <w:p w:rsidR="00FC6A64" w:rsidRDefault="00FC6A64" w:rsidP="00FC6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A64" w:rsidRDefault="00DE353B">
    <w:pPr>
      <w:pStyle w:val="Heading1"/>
      <w:spacing w:before="432" w:line="240" w:lineRule="auto"/>
    </w:pPr>
    <w:r>
      <w:rPr>
        <w:sz w:val="32"/>
        <w:szCs w:val="32"/>
      </w:rPr>
      <w:t>French 2 Semester 1 - “Final” exam</w:t>
    </w:r>
  </w:p>
  <w:p w:rsidR="00FC6A64" w:rsidRDefault="00DE353B">
    <w:pPr>
      <w:pStyle w:val="Heading1"/>
      <w:spacing w:before="0" w:line="240" w:lineRule="auto"/>
    </w:pPr>
    <w:r>
      <w:rPr>
        <w:sz w:val="32"/>
        <w:szCs w:val="32"/>
      </w:rPr>
      <w:t>Friday, Jan. 27/</w:t>
    </w:r>
    <w:r>
      <w:rPr>
        <w:b w:val="0"/>
        <w:sz w:val="32"/>
        <w:szCs w:val="32"/>
      </w:rPr>
      <w:t xml:space="preserve"> </w:t>
    </w:r>
    <w:r>
      <w:rPr>
        <w:sz w:val="32"/>
        <w:szCs w:val="32"/>
      </w:rPr>
      <w:t>Tuesday, January 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3A36"/>
    <w:multiLevelType w:val="multilevel"/>
    <w:tmpl w:val="E58CB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18A6379"/>
    <w:multiLevelType w:val="multilevel"/>
    <w:tmpl w:val="BC185AC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nsid w:val="26FC5E47"/>
    <w:multiLevelType w:val="multilevel"/>
    <w:tmpl w:val="23BEB31C"/>
    <w:lvl w:ilvl="0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1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2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3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4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5">
      <w:start w:val="1"/>
      <w:numFmt w:val="bullet"/>
      <w:lvlText w:val="■"/>
      <w:lvlJc w:val="left"/>
      <w:pPr>
        <w:ind w:left="8640" w:firstLine="8280"/>
      </w:pPr>
      <w:rPr>
        <w:u w:val="none"/>
      </w:rPr>
    </w:lvl>
    <w:lvl w:ilvl="6">
      <w:start w:val="1"/>
      <w:numFmt w:val="bullet"/>
      <w:lvlText w:val="●"/>
      <w:lvlJc w:val="left"/>
      <w:pPr>
        <w:ind w:left="9360" w:firstLine="9000"/>
      </w:pPr>
      <w:rPr>
        <w:u w:val="none"/>
      </w:rPr>
    </w:lvl>
    <w:lvl w:ilvl="7">
      <w:start w:val="1"/>
      <w:numFmt w:val="bullet"/>
      <w:lvlText w:val="○"/>
      <w:lvlJc w:val="left"/>
      <w:pPr>
        <w:ind w:left="10080" w:firstLine="9720"/>
      </w:pPr>
      <w:rPr>
        <w:u w:val="none"/>
      </w:rPr>
    </w:lvl>
    <w:lvl w:ilvl="8">
      <w:start w:val="1"/>
      <w:numFmt w:val="bullet"/>
      <w:lvlText w:val="■"/>
      <w:lvlJc w:val="left"/>
      <w:pPr>
        <w:ind w:left="10800" w:firstLine="10440"/>
      </w:pPr>
      <w:rPr>
        <w:u w:val="none"/>
      </w:rPr>
    </w:lvl>
  </w:abstractNum>
  <w:abstractNum w:abstractNumId="3">
    <w:nsid w:val="40E85508"/>
    <w:multiLevelType w:val="multilevel"/>
    <w:tmpl w:val="94FC1CE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61140922"/>
    <w:multiLevelType w:val="multilevel"/>
    <w:tmpl w:val="36ACD7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12D42EF"/>
    <w:multiLevelType w:val="multilevel"/>
    <w:tmpl w:val="0EE0E9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5B11056"/>
    <w:multiLevelType w:val="multilevel"/>
    <w:tmpl w:val="B44C6F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7BB0D6D"/>
    <w:multiLevelType w:val="multilevel"/>
    <w:tmpl w:val="68A041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A64"/>
    <w:rsid w:val="00DE353B"/>
    <w:rsid w:val="00FC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C6A64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0"/>
    <w:next w:val="normal0"/>
    <w:rsid w:val="00FC6A6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C6A6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C6A64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C6A64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FC6A6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C6A64"/>
  </w:style>
  <w:style w:type="paragraph" w:styleId="Title">
    <w:name w:val="Title"/>
    <w:basedOn w:val="normal0"/>
    <w:next w:val="normal0"/>
    <w:rsid w:val="00FC6A64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C6A6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C6A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C6A6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C6A64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</w:tblStylePr>
    <w:tblStylePr w:type="lastRow">
      <w:pPr>
        <w:contextualSpacing/>
      </w:pPr>
    </w:tblStylePr>
    <w:tblStylePr w:type="firstCol">
      <w:pPr>
        <w:contextualSpacing/>
      </w:pPr>
    </w:tblStylePr>
    <w:tblStylePr w:type="lastCol">
      <w:pPr>
        <w:contextualSpacing/>
      </w:pPr>
    </w:tblStylePr>
    <w:tblStylePr w:type="band1Vert">
      <w:pPr>
        <w:contextualSpacing/>
      </w:pPr>
    </w:tblStylePr>
    <w:tblStylePr w:type="band2Vert">
      <w:pPr>
        <w:contextualSpacing/>
      </w:pPr>
    </w:tblStylePr>
    <w:tblStylePr w:type="band1Horz">
      <w:pPr>
        <w:contextualSpacing/>
      </w:pPr>
    </w:tblStylePr>
    <w:tblStylePr w:type="band2Horz">
      <w:pPr>
        <w:contextualSpacing/>
      </w:pPr>
    </w:tblStylePr>
    <w:tblStylePr w:type="neCell">
      <w:pPr>
        <w:contextualSpacing/>
      </w:pPr>
    </w:tblStylePr>
    <w:tblStylePr w:type="nwCell">
      <w:pPr>
        <w:contextualSpacing/>
      </w:pPr>
    </w:tblStylePr>
    <w:tblStylePr w:type="seCell">
      <w:pPr>
        <w:contextualSpacing/>
      </w:pPr>
    </w:tblStylePr>
    <w:tblStylePr w:type="swCell">
      <w:pPr>
        <w:contextualSpacing/>
      </w:p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Imrem</dc:creator>
  <cp:lastModifiedBy>setup</cp:lastModifiedBy>
  <cp:revision>2</cp:revision>
  <dcterms:created xsi:type="dcterms:W3CDTF">2017-01-19T20:51:00Z</dcterms:created>
  <dcterms:modified xsi:type="dcterms:W3CDTF">2017-01-19T20:51:00Z</dcterms:modified>
</cp:coreProperties>
</file>